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A8" w:rsidRPr="006C797F" w:rsidRDefault="00C471A8" w:rsidP="00C47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4"/>
          <w:szCs w:val="24"/>
        </w:rPr>
      </w:pPr>
      <w:r w:rsidRPr="006C797F">
        <w:rPr>
          <w:rFonts w:ascii="Arial" w:hAnsi="Arial" w:cs="Arial"/>
          <w:b/>
          <w:sz w:val="24"/>
          <w:szCs w:val="24"/>
        </w:rPr>
        <w:t>PROYECTO DE FORTALECIMIENTO DE TRAYECTORIAS ESTUDIANTILES – IFD N° 23 – AÑO 2022</w:t>
      </w:r>
    </w:p>
    <w:p w:rsidR="00C471A8" w:rsidRPr="00E43E4F" w:rsidRDefault="00C471A8" w:rsidP="00C471A8">
      <w:pPr>
        <w:jc w:val="both"/>
        <w:rPr>
          <w:rFonts w:ascii="Arial" w:hAnsi="Arial" w:cs="Arial"/>
          <w:sz w:val="24"/>
          <w:szCs w:val="24"/>
        </w:rPr>
      </w:pPr>
    </w:p>
    <w:p w:rsidR="00C471A8" w:rsidRPr="00C471A8" w:rsidRDefault="00C471A8" w:rsidP="00C471A8">
      <w:pPr>
        <w:jc w:val="center"/>
        <w:rPr>
          <w:rFonts w:ascii="Arial" w:hAnsi="Arial" w:cs="Arial"/>
          <w:i/>
          <w:sz w:val="24"/>
          <w:szCs w:val="24"/>
        </w:rPr>
      </w:pPr>
      <w:r w:rsidRPr="00C471A8">
        <w:rPr>
          <w:rFonts w:ascii="Arial" w:hAnsi="Arial" w:cs="Arial"/>
          <w:b/>
          <w:sz w:val="24"/>
          <w:szCs w:val="24"/>
          <w:u w:val="single"/>
        </w:rPr>
        <w:t>INFORME DEL TALLER</w:t>
      </w:r>
      <w:r w:rsidRPr="00C471A8">
        <w:rPr>
          <w:rFonts w:ascii="Arial" w:hAnsi="Arial" w:cs="Arial"/>
          <w:b/>
          <w:sz w:val="24"/>
          <w:szCs w:val="24"/>
        </w:rPr>
        <w:t>:</w:t>
      </w:r>
      <w:r w:rsidRPr="00C471A8">
        <w:rPr>
          <w:rFonts w:ascii="Arial" w:hAnsi="Arial" w:cs="Arial"/>
          <w:b/>
          <w:i/>
          <w:sz w:val="24"/>
          <w:szCs w:val="24"/>
        </w:rPr>
        <w:t xml:space="preserve"> “ </w:t>
      </w:r>
      <w:r w:rsidRPr="00C471A8">
        <w:rPr>
          <w:rFonts w:ascii="Arial" w:hAnsi="Arial" w:cs="Arial"/>
          <w:b/>
          <w:sz w:val="24"/>
          <w:szCs w:val="24"/>
        </w:rPr>
        <w:t>MEJORA Y FORTALECIMIENTO DE CAPACIDADES DE LECTO COMPRENSIÓN, PRODUCCIÓN DE TEXTOS Y ORATORIA DE ESTUDIANTES DE 1°, 2° y 3° AÑO DE TAP”</w:t>
      </w:r>
      <w:r w:rsidRPr="00C471A8">
        <w:rPr>
          <w:rFonts w:ascii="Arial" w:hAnsi="Arial" w:cs="Arial"/>
          <w:sz w:val="24"/>
          <w:szCs w:val="24"/>
        </w:rPr>
        <w:t>.</w:t>
      </w:r>
    </w:p>
    <w:p w:rsidR="00C471A8" w:rsidRDefault="00C471A8" w:rsidP="00C471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miércoles 07 de septiembre</w:t>
      </w:r>
      <w:r w:rsidRPr="00E43E4F">
        <w:rPr>
          <w:rFonts w:ascii="Arial" w:hAnsi="Arial" w:cs="Arial"/>
          <w:sz w:val="24"/>
          <w:szCs w:val="24"/>
        </w:rPr>
        <w:t xml:space="preserve"> de 2022, se r</w:t>
      </w:r>
      <w:r>
        <w:rPr>
          <w:rFonts w:ascii="Arial" w:hAnsi="Arial" w:cs="Arial"/>
          <w:sz w:val="24"/>
          <w:szCs w:val="24"/>
        </w:rPr>
        <w:t>ealizó en la franja horaria de 20.30 a 21.5</w:t>
      </w:r>
      <w:r w:rsidRPr="00E43E4F">
        <w:rPr>
          <w:rFonts w:ascii="Arial" w:hAnsi="Arial" w:cs="Arial"/>
          <w:sz w:val="24"/>
          <w:szCs w:val="24"/>
        </w:rPr>
        <w:t xml:space="preserve">0, el </w:t>
      </w:r>
      <w:r>
        <w:rPr>
          <w:rFonts w:ascii="Arial" w:hAnsi="Arial" w:cs="Arial"/>
          <w:sz w:val="24"/>
          <w:szCs w:val="24"/>
        </w:rPr>
        <w:t xml:space="preserve">1° Encuentro del Taller titulado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C471A8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ejora y fortalecimiento de capacidades de lecto comprensión, producción de textos y oratoria”, </w:t>
      </w:r>
      <w:r>
        <w:rPr>
          <w:rFonts w:ascii="Arial" w:hAnsi="Arial" w:cs="Arial"/>
          <w:sz w:val="24"/>
          <w:szCs w:val="24"/>
        </w:rPr>
        <w:t xml:space="preserve">destinado a los estudiantes de 1°, 2° y 3° año de la TAP. </w:t>
      </w:r>
    </w:p>
    <w:p w:rsidR="00A9436F" w:rsidRDefault="004D359C" w:rsidP="004D35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objetivo de m</w:t>
      </w:r>
      <w:r w:rsidRPr="00C471A8">
        <w:rPr>
          <w:rFonts w:ascii="Arial" w:hAnsi="Arial" w:cs="Arial"/>
          <w:sz w:val="24"/>
          <w:szCs w:val="24"/>
        </w:rPr>
        <w:t>ejorar la calidad de la educación superior técnica en lengua, literatura y comunicación verbal y escrita en el marco de</w:t>
      </w:r>
      <w:r>
        <w:rPr>
          <w:rFonts w:ascii="Arial" w:hAnsi="Arial" w:cs="Arial"/>
          <w:sz w:val="24"/>
          <w:szCs w:val="24"/>
        </w:rPr>
        <w:t xml:space="preserve">l proceso enseñanza-aprendizaje, en esta ocasión, el </w:t>
      </w:r>
      <w:r w:rsidR="00C471A8">
        <w:rPr>
          <w:rFonts w:ascii="Arial" w:hAnsi="Arial" w:cs="Arial"/>
          <w:sz w:val="24"/>
          <w:szCs w:val="24"/>
        </w:rPr>
        <w:t>Mag. Marcos Ordoñez</w:t>
      </w:r>
      <w:r>
        <w:rPr>
          <w:rFonts w:ascii="Arial" w:hAnsi="Arial" w:cs="Arial"/>
          <w:sz w:val="24"/>
          <w:szCs w:val="24"/>
        </w:rPr>
        <w:t>, abordó la importancia del u</w:t>
      </w:r>
      <w:r w:rsidR="00A9436F">
        <w:rPr>
          <w:rFonts w:ascii="Arial" w:hAnsi="Arial" w:cs="Arial"/>
          <w:sz w:val="24"/>
          <w:szCs w:val="24"/>
        </w:rPr>
        <w:t>so de estrategias de lectura, como el mapa conceptual,</w:t>
      </w:r>
      <w:r w:rsidR="00A9436F" w:rsidRPr="004D359C">
        <w:rPr>
          <w:rFonts w:ascii="Arial" w:hAnsi="Arial" w:cs="Arial"/>
          <w:sz w:val="24"/>
          <w:szCs w:val="24"/>
        </w:rPr>
        <w:t xml:space="preserve"> </w:t>
      </w:r>
      <w:r w:rsidRPr="004D359C">
        <w:rPr>
          <w:rFonts w:ascii="Arial" w:hAnsi="Arial" w:cs="Arial"/>
          <w:sz w:val="24"/>
          <w:szCs w:val="24"/>
        </w:rPr>
        <w:t xml:space="preserve">para el </w:t>
      </w:r>
      <w:r>
        <w:rPr>
          <w:rFonts w:ascii="Arial" w:hAnsi="Arial" w:cs="Arial"/>
          <w:sz w:val="24"/>
          <w:szCs w:val="24"/>
        </w:rPr>
        <w:t>proces</w:t>
      </w:r>
      <w:r w:rsidR="00A9436F">
        <w:rPr>
          <w:rFonts w:ascii="Arial" w:hAnsi="Arial" w:cs="Arial"/>
          <w:sz w:val="24"/>
          <w:szCs w:val="24"/>
        </w:rPr>
        <w:t>amiento de la información</w:t>
      </w:r>
      <w:r w:rsidRPr="004D35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6E39" w:rsidRDefault="00826E39" w:rsidP="004D35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609563" cy="1959429"/>
            <wp:effectExtent l="0" t="0" r="635" b="3175"/>
            <wp:docPr id="6" name="Imagen 6" descr="D:\TECNICATURA\TAP TALLERES\Videos Taller\IMG-2022090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CNICATURA\TAP TALLERES\Videos Taller\IMG-20220907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13" cy="19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2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828800" cy="1959429"/>
            <wp:effectExtent l="0" t="0" r="0" b="3175"/>
            <wp:docPr id="7" name="Imagen 7" descr="D:\TECNICATURA\TAP TALLERES\Videos Taller\IMG-2022090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CNICATURA\TAP TALLERES\Videos Taller\IMG-20220907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1" cy="196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4F" w:rsidRDefault="00F5744F" w:rsidP="004D35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5744F" w:rsidRDefault="00F5744F" w:rsidP="00F57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1° encuentro, contó con la presencia de los 13 alumnos de 1° año, quienes fueron evaluados sobre este tema al finalizar el taller con carácter de trabajo práctico en el espacio Derecho en la Gestión. Asimismo, estuvieron presentes las 10 alumnas de 2° año y el único estudiante de 3° año, quienes participaron con el propósito de d</w:t>
      </w:r>
      <w:r w:rsidRPr="00C471A8">
        <w:rPr>
          <w:rFonts w:ascii="Arial" w:hAnsi="Arial" w:cs="Arial"/>
          <w:sz w:val="24"/>
          <w:szCs w:val="24"/>
        </w:rPr>
        <w:t>esarrollar, mejorar y fortalecer las capacidades de lecto comprensión, producción de textos académicos y argumentativos com</w:t>
      </w:r>
      <w:r>
        <w:rPr>
          <w:rFonts w:ascii="Arial" w:hAnsi="Arial" w:cs="Arial"/>
          <w:sz w:val="24"/>
          <w:szCs w:val="24"/>
        </w:rPr>
        <w:t xml:space="preserve">o de oratoria, pues de un diagnóstico previo, se vienen observando debilidades en estos aspectos, que operan </w:t>
      </w:r>
      <w:r w:rsidRPr="00C471A8">
        <w:rPr>
          <w:rFonts w:ascii="Arial" w:hAnsi="Arial" w:cs="Arial"/>
          <w:sz w:val="24"/>
          <w:szCs w:val="24"/>
        </w:rPr>
        <w:t>transversal</w:t>
      </w:r>
      <w:r>
        <w:rPr>
          <w:rFonts w:ascii="Arial" w:hAnsi="Arial" w:cs="Arial"/>
          <w:sz w:val="24"/>
          <w:szCs w:val="24"/>
        </w:rPr>
        <w:t>mente</w:t>
      </w:r>
      <w:r w:rsidRPr="00C471A8">
        <w:rPr>
          <w:rFonts w:ascii="Arial" w:hAnsi="Arial" w:cs="Arial"/>
          <w:sz w:val="24"/>
          <w:szCs w:val="24"/>
        </w:rPr>
        <w:t xml:space="preserve"> a todos los espacios curriculares</w:t>
      </w:r>
      <w:r>
        <w:rPr>
          <w:rFonts w:ascii="Arial" w:hAnsi="Arial" w:cs="Arial"/>
          <w:sz w:val="24"/>
          <w:szCs w:val="24"/>
        </w:rPr>
        <w:t>.</w:t>
      </w:r>
    </w:p>
    <w:p w:rsidR="005C6020" w:rsidRDefault="005C6020" w:rsidP="005C602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1333500" cy="1778002"/>
            <wp:effectExtent l="0" t="0" r="0" b="0"/>
            <wp:docPr id="8" name="Imagen 8" descr="D:\TECNICATURA\TAP TALLERES\Videos Taller\IMG-2022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ECNICATURA\TAP TALLERES\Videos Taller\IMG-20220907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66" cy="178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628900" cy="1768929"/>
            <wp:effectExtent l="0" t="0" r="0" b="3175"/>
            <wp:docPr id="9" name="Imagen 9" descr="D:\TECNICATURA\TAP TALLERES\Videos Taller\IMG-202209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ECNICATURA\TAP TALLERES\Videos Taller\IMG-20220907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66" cy="17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4F" w:rsidRDefault="00F5744F" w:rsidP="00F574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Acompañaron también el profesor Luciano Vitar y la Directora de Carrera Profesora Norma Gallo.</w:t>
      </w:r>
    </w:p>
    <w:p w:rsidR="003C25AA" w:rsidRDefault="00EF0ED8" w:rsidP="0077155B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 w:rsidRPr="00EF0ED8">
        <w:rPr>
          <w:rFonts w:ascii="Arial" w:hAnsi="Arial" w:cs="Arial"/>
          <w:bCs/>
          <w:noProof/>
          <w:lang w:val="es-ES" w:eastAsia="es-AR"/>
        </w:rPr>
        <w:t>Con el propósito de continuar desarrollando en los y las estudiantes las habilidades necesaria</w:t>
      </w:r>
      <w:r>
        <w:rPr>
          <w:rFonts w:ascii="Arial" w:hAnsi="Arial" w:cs="Arial"/>
          <w:bCs/>
          <w:noProof/>
          <w:lang w:val="es-ES" w:eastAsia="es-AR"/>
        </w:rPr>
        <w:t>s para la comprensión de textos, e</w:t>
      </w:r>
      <w:r>
        <w:rPr>
          <w:rFonts w:ascii="Arial" w:hAnsi="Arial" w:cs="Arial"/>
          <w:noProof/>
          <w:sz w:val="24"/>
          <w:szCs w:val="24"/>
          <w:lang w:eastAsia="es-AR"/>
        </w:rPr>
        <w:t xml:space="preserve">l lunes 17 de octubre, desde las 19 a  22 hs, se llevó a cabo el 2° encuentro del taller de </w:t>
      </w:r>
      <w:r w:rsidRPr="00EF0ED8">
        <w:rPr>
          <w:rFonts w:ascii="Arial" w:hAnsi="Arial" w:cs="Arial"/>
          <w:b/>
          <w:i/>
          <w:noProof/>
          <w:sz w:val="24"/>
          <w:szCs w:val="24"/>
          <w:lang w:eastAsia="es-AR"/>
        </w:rPr>
        <w:t>“</w:t>
      </w:r>
      <w:r w:rsidRPr="00EF0ED8">
        <w:rPr>
          <w:rFonts w:ascii="Arial" w:hAnsi="Arial" w:cs="Arial"/>
          <w:b/>
          <w:noProof/>
          <w:sz w:val="24"/>
          <w:szCs w:val="24"/>
          <w:lang w:eastAsia="es-AR"/>
        </w:rPr>
        <w:t xml:space="preserve">Mejora y fortalecimiento de capacidades de lecto comprensión, producción de textos y oratoria”, </w:t>
      </w:r>
      <w:r w:rsidRPr="00EF0ED8">
        <w:rPr>
          <w:rFonts w:ascii="Arial" w:hAnsi="Arial" w:cs="Arial"/>
          <w:noProof/>
          <w:sz w:val="24"/>
          <w:szCs w:val="24"/>
          <w:lang w:eastAsia="es-AR"/>
        </w:rPr>
        <w:t>destinado a los estudiantes de 1°, 2° y 3° año de la TAP.</w:t>
      </w:r>
    </w:p>
    <w:p w:rsidR="00EF0ED8" w:rsidRPr="00EF0ED8" w:rsidRDefault="003C25AA" w:rsidP="003C25AA">
      <w:pPr>
        <w:jc w:val="center"/>
        <w:rPr>
          <w:rFonts w:ascii="Arial" w:hAnsi="Arial" w:cs="Arial"/>
          <w:noProof/>
          <w:lang w:eastAsia="es-AR"/>
        </w:rPr>
      </w:pPr>
      <w:r>
        <w:rPr>
          <w:rFonts w:ascii="Verdana" w:eastAsiaTheme="minorEastAsia" w:hAnsi="Verdana"/>
          <w:b/>
          <w:bCs/>
          <w:noProof/>
          <w:color w:val="1F497D" w:themeColor="text2"/>
          <w:kern w:val="24"/>
          <w:sz w:val="52"/>
          <w:szCs w:val="52"/>
          <w:lang w:eastAsia="es-AR"/>
        </w:rPr>
        <w:drawing>
          <wp:inline distT="0" distB="0" distL="0" distR="0">
            <wp:extent cx="2879271" cy="1466723"/>
            <wp:effectExtent l="0" t="0" r="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7_2039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672" cy="146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AA" w:rsidRDefault="00EF0ED8" w:rsidP="0077155B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En esta ocasión, la docente Silvina Paz, comenzó explicando las estrategias de lectura a emplear en los textos, considerando que </w:t>
      </w:r>
      <w:r w:rsidRPr="00EF0ED8">
        <w:rPr>
          <w:rFonts w:ascii="Arial" w:hAnsi="Arial" w:cs="Arial"/>
          <w:noProof/>
          <w:sz w:val="24"/>
          <w:szCs w:val="24"/>
          <w:lang w:eastAsia="es-AR"/>
        </w:rPr>
        <w:t>s</w:t>
      </w:r>
      <w:r w:rsidRPr="00EF0ED8">
        <w:rPr>
          <w:rFonts w:ascii="Arial" w:hAnsi="Arial" w:cs="Arial"/>
          <w:bCs/>
          <w:noProof/>
          <w:sz w:val="24"/>
          <w:szCs w:val="24"/>
          <w:lang w:val="es-ES" w:eastAsia="es-AR"/>
        </w:rPr>
        <w:t>on he</w:t>
      </w:r>
      <w:r w:rsidR="0077155B">
        <w:rPr>
          <w:rFonts w:ascii="Arial" w:hAnsi="Arial" w:cs="Arial"/>
          <w:bCs/>
          <w:noProof/>
          <w:sz w:val="24"/>
          <w:szCs w:val="24"/>
          <w:lang w:val="es-ES" w:eastAsia="es-AR"/>
        </w:rPr>
        <w:t>rramientas importantes y útiles,</w:t>
      </w:r>
      <w:r w:rsidRPr="00EF0ED8">
        <w:rPr>
          <w:rFonts w:ascii="Arial" w:hAnsi="Arial" w:cs="Arial"/>
          <w:bCs/>
          <w:noProof/>
          <w:sz w:val="24"/>
          <w:szCs w:val="24"/>
          <w:lang w:val="es-ES" w:eastAsia="es-AR"/>
        </w:rPr>
        <w:t xml:space="preserve"> aplicables durante todo el proceso, es decir, antes, durante y después de la lectura. </w:t>
      </w:r>
      <w:r>
        <w:rPr>
          <w:rFonts w:ascii="Arial" w:hAnsi="Arial" w:cs="Arial"/>
          <w:noProof/>
          <w:sz w:val="24"/>
          <w:szCs w:val="24"/>
          <w:lang w:eastAsia="es-AR"/>
        </w:rPr>
        <w:t>Así, se explicaron las estrategias de la lectura global, reflexiva, las técnicas del parrafo, la del subrayado, de identificación de las plabaras clave, las ideas principales y secundarias, la identificación de las palabras desconocidas, como la forma de realizar tanto un resumen como una síntesis.</w:t>
      </w:r>
      <w:r w:rsidR="003C25AA" w:rsidRPr="003C25AA"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  <w:r w:rsidR="003C25AA"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</w:p>
    <w:p w:rsidR="00EF0ED8" w:rsidRDefault="003C25AA" w:rsidP="003C25AA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6B588781" wp14:editId="3E535B6C">
            <wp:extent cx="2215616" cy="124641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17-WA00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29" cy="124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AA" w:rsidRDefault="003C25AA" w:rsidP="0077155B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Seguidamente, la docente Cintia Noriega, abordó los distintos tipos de texto, tales como el narrativo, informativo o expositivo, descriptivo, </w:t>
      </w: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t>argumentativo, dialógico y publicitario, haciendo hincapié en aquellos que se les proporciona a los estudiantes en el ámbito académico.</w:t>
      </w:r>
    </w:p>
    <w:p w:rsidR="003C25AA" w:rsidRDefault="003C25AA" w:rsidP="003C25AA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803071" cy="1493777"/>
            <wp:effectExtent l="0" t="0" r="0" b="0"/>
            <wp:docPr id="3" name="Imagen 3" descr="D:\TECNICATURA\TAP TALLERES\20221017_19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CNICATURA\TAP TALLERES\20221017_1959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08" cy="149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AA" w:rsidRDefault="003C25AA" w:rsidP="0077155B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Finalmente y para consolidar el aprendizaje de lo enseñado en el taller, el docente Alejandro Jerez guió a los alumnos en las actividades de lectocomprensión, donde tenían que distinguir el tipo de texto y emplear las estrategias abordadas</w:t>
      </w:r>
      <w:r w:rsidR="00826E39">
        <w:rPr>
          <w:rFonts w:ascii="Arial" w:hAnsi="Arial" w:cs="Arial"/>
          <w:noProof/>
          <w:sz w:val="24"/>
          <w:szCs w:val="24"/>
          <w:lang w:eastAsia="es-AR"/>
        </w:rPr>
        <w:t>. Para ello, trabajaron en grupo de 3 alumnos, empleando el programa word y las herramientas de éste para poder hacer uso de ellas.</w:t>
      </w:r>
      <w:r w:rsidR="0077155B"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</w:p>
    <w:p w:rsidR="00826E39" w:rsidRDefault="00826E39" w:rsidP="00826E39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873829" cy="1427744"/>
            <wp:effectExtent l="0" t="0" r="3175" b="1270"/>
            <wp:docPr id="4" name="Imagen 4" descr="D:\TECNICATURA\TAP TALLERES\20221017_21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CNICATURA\TAP TALLERES\20221017_2107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216" cy="142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39" w:rsidRDefault="00826E39" w:rsidP="00826E39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:rsidR="00826E39" w:rsidRDefault="00826E39" w:rsidP="0077155B">
      <w:pPr>
        <w:ind w:firstLine="708"/>
        <w:jc w:val="both"/>
        <w:rPr>
          <w:rFonts w:ascii="Arial" w:hAnsi="Arial" w:cs="Arial"/>
          <w:b/>
          <w:bCs/>
          <w:noProof/>
          <w:lang w:val="es-MX"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 xml:space="preserve">Siendo las 22 hs, </w:t>
      </w:r>
      <w:r w:rsidR="0077155B">
        <w:rPr>
          <w:rFonts w:ascii="Arial" w:hAnsi="Arial" w:cs="Arial"/>
          <w:noProof/>
          <w:sz w:val="24"/>
          <w:szCs w:val="24"/>
          <w:lang w:eastAsia="es-AR"/>
        </w:rPr>
        <w:t xml:space="preserve">y luego de entregar los trabajos prácticos,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AR"/>
        </w:rPr>
        <w:t>se dio por concluido el taller, con el compromiso tanto de docentes como alumnos de continuar trabajando sobre el fortalecimiento de las</w:t>
      </w:r>
      <w:r w:rsidRPr="00826E39">
        <w:rPr>
          <w:rFonts w:ascii="Arial" w:hAnsi="Arial" w:cs="Arial"/>
          <w:b/>
          <w:bCs/>
          <w:noProof/>
          <w:lang w:val="es-MX" w:eastAsia="es-AR"/>
        </w:rPr>
        <w:t xml:space="preserve"> </w:t>
      </w:r>
      <w:r w:rsidRPr="00826E39">
        <w:rPr>
          <w:rFonts w:ascii="Arial" w:hAnsi="Arial" w:cs="Arial"/>
          <w:bCs/>
          <w:noProof/>
          <w:lang w:val="es-MX" w:eastAsia="es-AR"/>
        </w:rPr>
        <w:t>competencias lingüísticas que influyan en la comprensión de contenidos académicos, por cuanto los estudiantes permanetemente adquieren información nueva, ideas y conceptos complejos que requieren de su aprendizaje efectivo.</w:t>
      </w:r>
      <w:r>
        <w:rPr>
          <w:rFonts w:ascii="Arial" w:hAnsi="Arial" w:cs="Arial"/>
          <w:b/>
          <w:bCs/>
          <w:noProof/>
          <w:lang w:val="es-MX" w:eastAsia="es-AR"/>
        </w:rPr>
        <w:t xml:space="preserve"> </w:t>
      </w:r>
      <w:r w:rsidRPr="00826E39">
        <w:rPr>
          <w:rFonts w:ascii="Arial" w:hAnsi="Arial" w:cs="Arial"/>
          <w:b/>
          <w:bCs/>
          <w:noProof/>
          <w:lang w:val="es-MX" w:eastAsia="es-AR"/>
        </w:rPr>
        <w:t xml:space="preserve"> </w:t>
      </w:r>
    </w:p>
    <w:p w:rsidR="00826E39" w:rsidRPr="00826E39" w:rsidRDefault="00826E39" w:rsidP="00826E39">
      <w:pPr>
        <w:jc w:val="center"/>
        <w:rPr>
          <w:rFonts w:ascii="Arial" w:hAnsi="Arial" w:cs="Arial"/>
          <w:noProof/>
          <w:lang w:eastAsia="es-AR"/>
        </w:rPr>
      </w:pPr>
    </w:p>
    <w:p w:rsidR="00826E39" w:rsidRDefault="00826E39" w:rsidP="00826E39">
      <w:pPr>
        <w:jc w:val="both"/>
        <w:rPr>
          <w:rFonts w:ascii="Arial" w:hAnsi="Arial" w:cs="Arial"/>
          <w:noProof/>
          <w:sz w:val="24"/>
          <w:szCs w:val="24"/>
          <w:lang w:eastAsia="es-AR"/>
        </w:rPr>
      </w:pPr>
    </w:p>
    <w:p w:rsidR="003C25AA" w:rsidRDefault="003C25AA" w:rsidP="003C25AA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:rsidR="003C25AA" w:rsidRDefault="003C25AA" w:rsidP="003C25AA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sectPr w:rsidR="003C2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6F7C"/>
    <w:multiLevelType w:val="hybridMultilevel"/>
    <w:tmpl w:val="5BAC5960"/>
    <w:lvl w:ilvl="0" w:tplc="2C0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7101154"/>
    <w:multiLevelType w:val="hybridMultilevel"/>
    <w:tmpl w:val="0282B2F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460A6"/>
    <w:multiLevelType w:val="hybridMultilevel"/>
    <w:tmpl w:val="919CA054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46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DBE44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D9856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882B66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9D808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C6E96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2B0576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C4674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324A8"/>
    <w:multiLevelType w:val="hybridMultilevel"/>
    <w:tmpl w:val="E6C83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8"/>
    <w:rsid w:val="0002338A"/>
    <w:rsid w:val="003C25AA"/>
    <w:rsid w:val="004D359C"/>
    <w:rsid w:val="005C6020"/>
    <w:rsid w:val="0077155B"/>
    <w:rsid w:val="00826E39"/>
    <w:rsid w:val="00A9436F"/>
    <w:rsid w:val="00C471A8"/>
    <w:rsid w:val="00EB2F2B"/>
    <w:rsid w:val="00EF0ED8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1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1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0E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1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1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0E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2022-09-12T21:37:00Z</dcterms:created>
  <dcterms:modified xsi:type="dcterms:W3CDTF">2022-10-18T17:54:00Z</dcterms:modified>
</cp:coreProperties>
</file>